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4AFB09AA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0006C0" w:rsidRPr="000006C0">
        <w:rPr>
          <w:rFonts w:ascii="Times New Roman" w:hAnsi="Times New Roman" w:cs="Times New Roman"/>
          <w:b/>
          <w:bCs/>
          <w:sz w:val="28"/>
          <w:szCs w:val="28"/>
        </w:rPr>
        <w:t>Курчанского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19E7F117" w:rsidR="00282199" w:rsidRPr="00282199" w:rsidRDefault="00282199" w:rsidP="007815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>5.1, 31 – 38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647663">
        <w:rPr>
          <w:rFonts w:ascii="Times New Roman" w:hAnsi="Times New Roman"/>
          <w:sz w:val="28"/>
          <w:szCs w:val="28"/>
        </w:rPr>
        <w:t xml:space="preserve">                </w:t>
      </w:r>
      <w:r w:rsidRPr="00282199">
        <w:rPr>
          <w:rFonts w:ascii="Times New Roman" w:hAnsi="Times New Roman"/>
          <w:sz w:val="28"/>
          <w:szCs w:val="28"/>
        </w:rPr>
        <w:t xml:space="preserve"> в Российской Федерации», Уставом муниципального образования Темрюкский район, </w:t>
      </w:r>
      <w:r w:rsidR="008003F6">
        <w:rPr>
          <w:rFonts w:ascii="Times New Roman" w:hAnsi="Times New Roman"/>
          <w:sz w:val="28"/>
        </w:rPr>
        <w:t xml:space="preserve">в целях внесения изменений </w:t>
      </w:r>
      <w:r w:rsidR="008003F6">
        <w:rPr>
          <w:rFonts w:ascii="Times New Roman" w:hAnsi="Times New Roman"/>
          <w:sz w:val="28"/>
          <w:szCs w:val="28"/>
        </w:rPr>
        <w:t xml:space="preserve">в часть </w:t>
      </w:r>
      <w:r w:rsidR="008003F6">
        <w:rPr>
          <w:rFonts w:ascii="Times New Roman" w:hAnsi="Times New Roman"/>
          <w:sz w:val="28"/>
          <w:szCs w:val="28"/>
          <w:lang w:val="en-US"/>
        </w:rPr>
        <w:t>I</w:t>
      </w:r>
      <w:r w:rsidR="008003F6">
        <w:rPr>
          <w:rFonts w:ascii="Times New Roman" w:hAnsi="Times New Roman"/>
          <w:sz w:val="28"/>
          <w:szCs w:val="28"/>
        </w:rPr>
        <w:t xml:space="preserve">. «Порядок применения правил землепользования и застройки и внесения изменений в указанные правила» </w:t>
      </w:r>
      <w:r w:rsidR="008003F6">
        <w:rPr>
          <w:rFonts w:ascii="Times New Roman" w:hAnsi="Times New Roman"/>
          <w:sz w:val="28"/>
          <w:szCs w:val="28"/>
        </w:rPr>
        <w:br/>
        <w:t xml:space="preserve">и часть </w:t>
      </w:r>
      <w:bookmarkStart w:id="0" w:name="_Hlk161754453"/>
      <w:r w:rsidR="008003F6">
        <w:rPr>
          <w:rFonts w:ascii="Times New Roman" w:hAnsi="Times New Roman"/>
          <w:sz w:val="28"/>
          <w:szCs w:val="28"/>
          <w:lang w:val="en-US"/>
        </w:rPr>
        <w:t>III</w:t>
      </w:r>
      <w:bookmarkEnd w:id="0"/>
      <w:r w:rsidR="008003F6">
        <w:rPr>
          <w:rFonts w:ascii="Times New Roman" w:hAnsi="Times New Roman"/>
          <w:sz w:val="28"/>
          <w:szCs w:val="28"/>
        </w:rPr>
        <w:t xml:space="preserve">. «Градостроительные регламенты» </w:t>
      </w:r>
      <w:r w:rsidR="00CC6A9F">
        <w:rPr>
          <w:rFonts w:ascii="Times New Roman" w:hAnsi="Times New Roman"/>
          <w:sz w:val="28"/>
          <w:szCs w:val="28"/>
        </w:rPr>
        <w:t>правил</w:t>
      </w:r>
      <w:r w:rsidRPr="00282199">
        <w:rPr>
          <w:rFonts w:ascii="Times New Roman" w:hAnsi="Times New Roman"/>
          <w:sz w:val="28"/>
          <w:szCs w:val="28"/>
        </w:rPr>
        <w:t xml:space="preserve"> землепользования </w:t>
      </w:r>
      <w:r w:rsidR="008003F6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 xml:space="preserve">и застройки </w:t>
      </w:r>
      <w:r w:rsidR="00533B48" w:rsidRPr="00533B48">
        <w:rPr>
          <w:rFonts w:ascii="Times New Roman" w:hAnsi="Times New Roman"/>
          <w:sz w:val="28"/>
          <w:szCs w:val="28"/>
        </w:rPr>
        <w:t>Курчанского</w:t>
      </w:r>
      <w:r w:rsidRPr="00282199">
        <w:rPr>
          <w:rFonts w:ascii="Times New Roman" w:hAnsi="Times New Roman"/>
          <w:sz w:val="28"/>
          <w:szCs w:val="28"/>
        </w:rPr>
        <w:t xml:space="preserve"> сельского поселения Темрюкс</w:t>
      </w:r>
      <w:r w:rsidR="009719C7">
        <w:rPr>
          <w:rFonts w:ascii="Times New Roman" w:hAnsi="Times New Roman"/>
          <w:sz w:val="28"/>
          <w:szCs w:val="28"/>
        </w:rPr>
        <w:t>кого района Краснодарского края</w:t>
      </w:r>
      <w:r w:rsidR="008003F6">
        <w:rPr>
          <w:rFonts w:ascii="Times New Roman" w:hAnsi="Times New Roman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45DB2FE7" w:rsidR="00282199" w:rsidRDefault="00282199" w:rsidP="00781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="00715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  <w:r w:rsidR="00CC6A9F" w:rsidRPr="00282199">
        <w:rPr>
          <w:rFonts w:ascii="Times New Roman" w:hAnsi="Times New Roman"/>
          <w:sz w:val="28"/>
          <w:szCs w:val="28"/>
        </w:rPr>
        <w:t xml:space="preserve">в </w:t>
      </w:r>
      <w:r w:rsidR="00CC6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 </w:t>
      </w:r>
      <w:r w:rsidR="000006C0" w:rsidRPr="00F94095">
        <w:rPr>
          <w:rFonts w:ascii="Times New Roman" w:hAnsi="Times New Roman"/>
          <w:sz w:val="28"/>
          <w:szCs w:val="28"/>
        </w:rPr>
        <w:t>Курчанского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края, </w:t>
      </w:r>
      <w:r w:rsidR="000006C0" w:rsidRPr="00F94095">
        <w:rPr>
          <w:rFonts w:ascii="Times New Roman" w:hAnsi="Times New Roman"/>
          <w:sz w:val="28"/>
          <w:szCs w:val="28"/>
        </w:rPr>
        <w:t xml:space="preserve">утвержденные решением </w:t>
      </w:r>
      <w:r w:rsidR="000006C0" w:rsidRPr="00F94095">
        <w:rPr>
          <w:rFonts w:ascii="Times New Roman" w:hAnsi="Times New Roman"/>
          <w:sz w:val="28"/>
          <w:szCs w:val="28"/>
          <w:lang w:val="en-US"/>
        </w:rPr>
        <w:t>LXIV</w:t>
      </w:r>
      <w:r w:rsidR="000006C0" w:rsidRPr="00F94095">
        <w:rPr>
          <w:rFonts w:ascii="Times New Roman" w:hAnsi="Times New Roman"/>
          <w:sz w:val="28"/>
          <w:szCs w:val="28"/>
        </w:rPr>
        <w:t xml:space="preserve"> сессии Совета Курчанского сельского поселения Темрюкского района </w:t>
      </w:r>
      <w:r w:rsidR="000006C0" w:rsidRPr="00F94095">
        <w:rPr>
          <w:rFonts w:ascii="Times New Roman" w:hAnsi="Times New Roman"/>
          <w:sz w:val="28"/>
          <w:szCs w:val="28"/>
          <w:lang w:val="en-US"/>
        </w:rPr>
        <w:t>II</w:t>
      </w:r>
      <w:r w:rsidR="003A5B0E">
        <w:rPr>
          <w:rFonts w:ascii="Times New Roman" w:hAnsi="Times New Roman"/>
          <w:sz w:val="28"/>
          <w:szCs w:val="28"/>
        </w:rPr>
        <w:t xml:space="preserve"> созыва</w:t>
      </w:r>
      <w:r w:rsidR="003A5B0E">
        <w:rPr>
          <w:rFonts w:ascii="Times New Roman" w:hAnsi="Times New Roman"/>
          <w:sz w:val="28"/>
          <w:szCs w:val="28"/>
        </w:rPr>
        <w:br/>
        <w:t>от 20 декабря 2012 г.</w:t>
      </w:r>
      <w:r w:rsidR="000006C0" w:rsidRPr="00F94095">
        <w:rPr>
          <w:rFonts w:ascii="Times New Roman" w:hAnsi="Times New Roman"/>
          <w:sz w:val="28"/>
          <w:szCs w:val="28"/>
        </w:rPr>
        <w:t xml:space="preserve"> № 249 «Об утверждении Правил землепользования и застройки Курчанского сельско</w:t>
      </w:r>
      <w:r w:rsidR="000006C0">
        <w:rPr>
          <w:rFonts w:ascii="Times New Roman" w:hAnsi="Times New Roman"/>
          <w:sz w:val="28"/>
          <w:szCs w:val="28"/>
        </w:rPr>
        <w:t xml:space="preserve">го поселения Темрюкского района </w:t>
      </w:r>
      <w:r w:rsidR="009719C7">
        <w:rPr>
          <w:rFonts w:ascii="Times New Roman" w:hAnsi="Times New Roman"/>
          <w:sz w:val="28"/>
          <w:szCs w:val="28"/>
        </w:rPr>
        <w:t>Краснодарского края».</w:t>
      </w:r>
    </w:p>
    <w:p w14:paraId="450507D0" w14:textId="6AF4FF04" w:rsidR="000866A8" w:rsidRDefault="009719C7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5CE365D1" w:rsidR="009719C7" w:rsidRDefault="00282199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 проекта внесения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</w:t>
      </w:r>
      <w:r w:rsidR="000006C0" w:rsidRPr="00F94095">
        <w:rPr>
          <w:rFonts w:ascii="Times New Roman" w:hAnsi="Times New Roman"/>
          <w:sz w:val="28"/>
          <w:szCs w:val="28"/>
        </w:rPr>
        <w:t>Курчанского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 (приложение 1);</w:t>
      </w:r>
    </w:p>
    <w:p w14:paraId="0D4D26CB" w14:textId="3695DBA4" w:rsidR="00282199" w:rsidRPr="00282199" w:rsidRDefault="009719C7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правила землепользования и застройки </w:t>
      </w:r>
      <w:r w:rsidR="000006C0" w:rsidRPr="00F94095">
        <w:rPr>
          <w:rFonts w:ascii="Times New Roman" w:hAnsi="Times New Roman"/>
          <w:sz w:val="28"/>
          <w:szCs w:val="28"/>
        </w:rPr>
        <w:t>Курчанского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65AC2F8A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0006C0" w:rsidRPr="00F94095">
        <w:rPr>
          <w:rFonts w:ascii="Times New Roman" w:hAnsi="Times New Roman"/>
          <w:sz w:val="28"/>
          <w:szCs w:val="28"/>
        </w:rPr>
        <w:t>Курчанского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3408EA80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0006C0" w:rsidRPr="00F94095">
        <w:rPr>
          <w:rFonts w:ascii="Times New Roman" w:hAnsi="Times New Roman"/>
          <w:sz w:val="28"/>
          <w:szCs w:val="28"/>
        </w:rPr>
        <w:t>Курчанского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173AABD0" w:rsidR="000866A8" w:rsidRDefault="007531EF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>овление «О подготовке проекта внесения</w:t>
      </w:r>
      <w:r w:rsidR="000866A8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2840BC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="000006C0" w:rsidRPr="00F94095">
        <w:rPr>
          <w:rFonts w:ascii="Times New Roman" w:hAnsi="Times New Roman"/>
          <w:sz w:val="28"/>
          <w:szCs w:val="28"/>
        </w:rPr>
        <w:t>Курчанского</w:t>
      </w:r>
      <w:r w:rsidR="000866A8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</w:t>
      </w:r>
      <w:r>
        <w:rPr>
          <w:rFonts w:ascii="Times New Roman" w:hAnsi="Times New Roman" w:cs="Times New Roman"/>
          <w:sz w:val="28"/>
          <w:szCs w:val="28"/>
        </w:rPr>
        <w:t>йте муниципального образования Т</w:t>
      </w:r>
      <w:r w:rsidR="00A67D9A">
        <w:rPr>
          <w:rFonts w:ascii="Times New Roman" w:hAnsi="Times New Roman" w:cs="Times New Roman"/>
          <w:sz w:val="28"/>
          <w:szCs w:val="28"/>
        </w:rPr>
        <w:t>емрюкский район в информационно-телекоммуникационной сети «Интернет».</w:t>
      </w:r>
    </w:p>
    <w:p w14:paraId="69EA56A6" w14:textId="78EBCEA3" w:rsidR="00A67D9A" w:rsidRDefault="007531EF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настоящего постановления возложить на заместителя главы муниципального образования Темрюкский район Лулудова С.И.</w:t>
      </w:r>
    </w:p>
    <w:p w14:paraId="7581BAFF" w14:textId="4EF22ECB" w:rsidR="00A67D9A" w:rsidRDefault="007531EF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44012196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A12AA5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B92"/>
    <w:rsid w:val="000006C0"/>
    <w:rsid w:val="000659A1"/>
    <w:rsid w:val="000866A8"/>
    <w:rsid w:val="000F55D0"/>
    <w:rsid w:val="00140EBE"/>
    <w:rsid w:val="00282199"/>
    <w:rsid w:val="002840BC"/>
    <w:rsid w:val="003A5B0E"/>
    <w:rsid w:val="003B1258"/>
    <w:rsid w:val="00465B1F"/>
    <w:rsid w:val="00533B48"/>
    <w:rsid w:val="00647663"/>
    <w:rsid w:val="006A21E3"/>
    <w:rsid w:val="0071559E"/>
    <w:rsid w:val="007531EF"/>
    <w:rsid w:val="00781560"/>
    <w:rsid w:val="007C38B8"/>
    <w:rsid w:val="008003F6"/>
    <w:rsid w:val="008C2DA4"/>
    <w:rsid w:val="009719C7"/>
    <w:rsid w:val="00A12AA5"/>
    <w:rsid w:val="00A67D9A"/>
    <w:rsid w:val="00BC4DCA"/>
    <w:rsid w:val="00CC6A9F"/>
    <w:rsid w:val="00E30B92"/>
    <w:rsid w:val="00F50E02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Сафонова Юлия Валерьевна</cp:lastModifiedBy>
  <cp:revision>18</cp:revision>
  <cp:lastPrinted>2023-08-09T06:29:00Z</cp:lastPrinted>
  <dcterms:created xsi:type="dcterms:W3CDTF">2022-12-05T12:35:00Z</dcterms:created>
  <dcterms:modified xsi:type="dcterms:W3CDTF">2024-03-19T12:36:00Z</dcterms:modified>
</cp:coreProperties>
</file>